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012" w:rsidRDefault="002411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Keynote Speaker 2024: </w:t>
      </w:r>
      <w:r w:rsidR="001F30BA">
        <w:rPr>
          <w:b/>
          <w:color w:val="000000"/>
          <w:sz w:val="28"/>
          <w:szCs w:val="28"/>
        </w:rPr>
        <w:t xml:space="preserve">Sara </w:t>
      </w:r>
      <w:proofErr w:type="spellStart"/>
      <w:r w:rsidR="001F30BA">
        <w:rPr>
          <w:b/>
          <w:color w:val="000000"/>
          <w:sz w:val="28"/>
          <w:szCs w:val="28"/>
        </w:rPr>
        <w:t>Mainville</w:t>
      </w:r>
      <w:proofErr w:type="spellEnd"/>
      <w:r w:rsidR="001F30BA">
        <w:rPr>
          <w:b/>
          <w:color w:val="000000"/>
          <w:sz w:val="28"/>
          <w:szCs w:val="28"/>
        </w:rPr>
        <w:t xml:space="preserve"> </w:t>
      </w:r>
      <w:r w:rsidR="001F30BA">
        <w:rPr>
          <w:b/>
          <w:i/>
          <w:color w:val="000000"/>
          <w:sz w:val="28"/>
          <w:szCs w:val="28"/>
        </w:rPr>
        <w:t xml:space="preserve">(She/Her/Hers) </w:t>
      </w:r>
    </w:p>
    <w:p w:rsidR="00512012" w:rsidRDefault="0051201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8" w:line="240" w:lineRule="auto"/>
        <w:jc w:val="center"/>
        <w:rPr>
          <w:b/>
          <w:color w:val="000000"/>
          <w:sz w:val="28"/>
          <w:szCs w:val="28"/>
        </w:rPr>
      </w:pPr>
    </w:p>
    <w:p w:rsidR="00512012" w:rsidRDefault="0024115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 w:line="263" w:lineRule="auto"/>
        <w:ind w:left="6" w:right="159" w:firstLine="1"/>
        <w:rPr>
          <w:color w:val="000000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3122930</wp:posOffset>
            </wp:positionH>
            <wp:positionV relativeFrom="paragraph">
              <wp:posOffset>140970</wp:posOffset>
            </wp:positionV>
            <wp:extent cx="3009265" cy="2004695"/>
            <wp:effectExtent l="0" t="0" r="635" b="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265" cy="20046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0BA">
        <w:rPr>
          <w:color w:val="000000"/>
        </w:rPr>
        <w:t xml:space="preserve">Sara </w:t>
      </w:r>
      <w:proofErr w:type="spellStart"/>
      <w:r w:rsidR="001F30BA">
        <w:rPr>
          <w:color w:val="000000"/>
        </w:rPr>
        <w:t>Mainville</w:t>
      </w:r>
      <w:proofErr w:type="spellEnd"/>
      <w:r w:rsidR="001F30BA">
        <w:rPr>
          <w:color w:val="000000"/>
        </w:rPr>
        <w:t xml:space="preserve"> has been a member of the Ontario bar since 2</w:t>
      </w:r>
      <w:r>
        <w:rPr>
          <w:color w:val="000000"/>
        </w:rPr>
        <w:t xml:space="preserve">005 and she is a member of the </w:t>
      </w:r>
      <w:r w:rsidR="001F30BA">
        <w:rPr>
          <w:color w:val="000000"/>
        </w:rPr>
        <w:t xml:space="preserve">BC bar (2022) with specific matter approvals to practice in </w:t>
      </w:r>
      <w:r>
        <w:rPr>
          <w:color w:val="000000"/>
        </w:rPr>
        <w:t xml:space="preserve">Nunavut and Quebec. Sara has a </w:t>
      </w:r>
      <w:r w:rsidR="001F30BA">
        <w:rPr>
          <w:color w:val="000000"/>
        </w:rPr>
        <w:t>Management/Public Administration degree (Lethbridge) and a Bachelor of La</w:t>
      </w:r>
      <w:r>
        <w:rPr>
          <w:color w:val="000000"/>
        </w:rPr>
        <w:t xml:space="preserve">ws from Queen’s </w:t>
      </w:r>
      <w:r w:rsidR="001F30BA">
        <w:rPr>
          <w:color w:val="000000"/>
        </w:rPr>
        <w:t>University. She has a LLM from the University of Toront</w:t>
      </w:r>
      <w:r>
        <w:rPr>
          <w:color w:val="000000"/>
        </w:rPr>
        <w:t xml:space="preserve">o and an Advanced Negotiations </w:t>
      </w:r>
      <w:r w:rsidR="001F30BA">
        <w:rPr>
          <w:color w:val="000000"/>
        </w:rPr>
        <w:t>certificate from Harvard University, and a Certificate in Entertainment Law (</w:t>
      </w:r>
      <w:proofErr w:type="spellStart"/>
      <w:r w:rsidR="001F30BA">
        <w:rPr>
          <w:color w:val="000000"/>
        </w:rPr>
        <w:t>Osgoode</w:t>
      </w:r>
      <w:proofErr w:type="spellEnd"/>
      <w:r w:rsidR="001F30BA">
        <w:rPr>
          <w:color w:val="000000"/>
        </w:rPr>
        <w:t xml:space="preserve"> PD).  </w:t>
      </w:r>
    </w:p>
    <w:p w:rsidR="00512012" w:rsidRDefault="001F3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63" w:lineRule="auto"/>
        <w:ind w:left="6" w:right="379" w:firstLine="8"/>
        <w:rPr>
          <w:color w:val="000000"/>
        </w:rPr>
      </w:pPr>
      <w:r>
        <w:rPr>
          <w:color w:val="000000"/>
        </w:rPr>
        <w:t xml:space="preserve">During her early practice years with a well-known </w:t>
      </w:r>
      <w:proofErr w:type="spellStart"/>
      <w:r>
        <w:rPr>
          <w:color w:val="000000"/>
        </w:rPr>
        <w:t>Anishinaabe</w:t>
      </w:r>
      <w:proofErr w:type="spellEnd"/>
      <w:r>
        <w:rPr>
          <w:color w:val="000000"/>
        </w:rPr>
        <w:t xml:space="preserve"> law firm, Sara completed her  LL.M (University of Toronto) and a thesis titled: </w:t>
      </w:r>
      <w:proofErr w:type="spellStart"/>
      <w:r>
        <w:rPr>
          <w:color w:val="000000"/>
        </w:rPr>
        <w:t>Manidoo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Mazina’igan</w:t>
      </w:r>
      <w:proofErr w:type="spellEnd"/>
      <w:r>
        <w:rPr>
          <w:color w:val="000000"/>
        </w:rPr>
        <w:t xml:space="preserve">: An </w:t>
      </w:r>
      <w:proofErr w:type="spellStart"/>
      <w:r>
        <w:rPr>
          <w:color w:val="000000"/>
        </w:rPr>
        <w:t>Anishinaabe</w:t>
      </w:r>
      <w:proofErr w:type="spellEnd"/>
      <w:r>
        <w:rPr>
          <w:color w:val="000000"/>
        </w:rPr>
        <w:t xml:space="preserve">  perspective Treaty 3, which was one of the earliest examples of Indigenous (“</w:t>
      </w:r>
      <w:proofErr w:type="spellStart"/>
      <w:r>
        <w:rPr>
          <w:color w:val="000000"/>
        </w:rPr>
        <w:t>Miinigoziwin</w:t>
      </w:r>
      <w:proofErr w:type="spellEnd"/>
      <w:r>
        <w:rPr>
          <w:color w:val="000000"/>
        </w:rPr>
        <w:t xml:space="preserve">”)  constitutional research by a legal practitioner.  </w:t>
      </w:r>
      <w:bookmarkStart w:id="0" w:name="_GoBack"/>
      <w:bookmarkEnd w:id="0"/>
    </w:p>
    <w:p w:rsidR="00512012" w:rsidRDefault="001F3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63" w:lineRule="auto"/>
        <w:ind w:firstLine="18"/>
        <w:rPr>
          <w:color w:val="000000"/>
        </w:rPr>
      </w:pPr>
      <w:r>
        <w:rPr>
          <w:color w:val="000000"/>
        </w:rPr>
        <w:t xml:space="preserve">In 2014, Sara </w:t>
      </w:r>
      <w:proofErr w:type="gramStart"/>
      <w:r>
        <w:rPr>
          <w:color w:val="000000"/>
        </w:rPr>
        <w:t>was elected</w:t>
      </w:r>
      <w:proofErr w:type="gramEnd"/>
      <w:r>
        <w:rPr>
          <w:color w:val="000000"/>
        </w:rPr>
        <w:t xml:space="preserve"> as Chief of </w:t>
      </w:r>
      <w:proofErr w:type="spellStart"/>
      <w:r>
        <w:rPr>
          <w:color w:val="000000"/>
        </w:rPr>
        <w:t>Couchiching</w:t>
      </w:r>
      <w:proofErr w:type="spellEnd"/>
      <w:r>
        <w:rPr>
          <w:color w:val="000000"/>
        </w:rPr>
        <w:t xml:space="preserve"> First Nation</w:t>
      </w:r>
      <w:r w:rsidR="0024115D">
        <w:rPr>
          <w:color w:val="000000"/>
        </w:rPr>
        <w:t xml:space="preserve"> after the sudden death of her </w:t>
      </w:r>
      <w:r>
        <w:rPr>
          <w:color w:val="000000"/>
        </w:rPr>
        <w:t xml:space="preserve">friend and mentor, Chief Chuck McPherson. During that </w:t>
      </w:r>
      <w:r w:rsidR="0024115D">
        <w:rPr>
          <w:color w:val="000000"/>
        </w:rPr>
        <w:t>term,</w:t>
      </w:r>
      <w:r>
        <w:rPr>
          <w:color w:val="000000"/>
        </w:rPr>
        <w:t xml:space="preserve"> she</w:t>
      </w:r>
      <w:r w:rsidR="0024115D">
        <w:rPr>
          <w:color w:val="000000"/>
        </w:rPr>
        <w:t xml:space="preserve"> ensured that the First Nation </w:t>
      </w:r>
      <w:r>
        <w:rPr>
          <w:color w:val="000000"/>
        </w:rPr>
        <w:t>h</w:t>
      </w:r>
      <w:r>
        <w:rPr>
          <w:color w:val="000000"/>
        </w:rPr>
        <w:t xml:space="preserve">as strong policy going forward, a good social media presence </w:t>
      </w:r>
      <w:r w:rsidR="0024115D">
        <w:rPr>
          <w:color w:val="000000"/>
        </w:rPr>
        <w:t xml:space="preserve">to engage the many off-reserve </w:t>
      </w:r>
      <w:r>
        <w:rPr>
          <w:color w:val="000000"/>
        </w:rPr>
        <w:t xml:space="preserve">members in community affairs and she started the </w:t>
      </w:r>
      <w:proofErr w:type="spellStart"/>
      <w:r>
        <w:rPr>
          <w:color w:val="000000"/>
        </w:rPr>
        <w:t>Wasaw</w:t>
      </w:r>
      <w:proofErr w:type="spellEnd"/>
      <w:r>
        <w:rPr>
          <w:color w:val="000000"/>
        </w:rPr>
        <w:t xml:space="preserve"> grou</w:t>
      </w:r>
      <w:r w:rsidR="0024115D">
        <w:rPr>
          <w:color w:val="000000"/>
        </w:rPr>
        <w:t xml:space="preserve">p of companies. Sara uses this </w:t>
      </w:r>
      <w:r>
        <w:rPr>
          <w:color w:val="000000"/>
        </w:rPr>
        <w:t>experience as a former Chief to help leadership work past difficult issu</w:t>
      </w:r>
      <w:r w:rsidR="0024115D">
        <w:rPr>
          <w:color w:val="000000"/>
        </w:rPr>
        <w:t xml:space="preserve">es, within Indigenous </w:t>
      </w:r>
      <w:r>
        <w:rPr>
          <w:color w:val="000000"/>
        </w:rPr>
        <w:t>forms of dispute resolution, and walk the community through pr</w:t>
      </w:r>
      <w:r w:rsidR="0024115D">
        <w:rPr>
          <w:color w:val="000000"/>
        </w:rPr>
        <w:t xml:space="preserve">ocesses to encourage discourse </w:t>
      </w:r>
      <w:r>
        <w:rPr>
          <w:color w:val="000000"/>
        </w:rPr>
        <w:t>and grassroots solutions to long-held problems. Sara is a strong be</w:t>
      </w:r>
      <w:r w:rsidR="0024115D">
        <w:rPr>
          <w:color w:val="000000"/>
        </w:rPr>
        <w:t xml:space="preserve">liever that self-determination </w:t>
      </w:r>
      <w:r>
        <w:rPr>
          <w:color w:val="000000"/>
        </w:rPr>
        <w:t>requires the Indigenization of our polic</w:t>
      </w:r>
      <w:r>
        <w:rPr>
          <w:color w:val="000000"/>
        </w:rPr>
        <w:t xml:space="preserve">ies, approaches, and legal frameworks.  </w:t>
      </w:r>
    </w:p>
    <w:p w:rsidR="00512012" w:rsidRDefault="001F3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63" w:lineRule="auto"/>
        <w:ind w:left="5" w:right="624" w:firstLine="1"/>
        <w:rPr>
          <w:color w:val="000000"/>
        </w:rPr>
      </w:pPr>
      <w:r>
        <w:rPr>
          <w:color w:val="000000"/>
        </w:rPr>
        <w:t xml:space="preserve">Sara has completed Advanced Negotiations training at </w:t>
      </w:r>
      <w:r w:rsidR="0024115D">
        <w:rPr>
          <w:color w:val="000000"/>
        </w:rPr>
        <w:t xml:space="preserve">Harvard University and dispute </w:t>
      </w:r>
      <w:r>
        <w:rPr>
          <w:color w:val="000000"/>
        </w:rPr>
        <w:t>resolution, legislative drafting, and mediation training at profe</w:t>
      </w:r>
      <w:r w:rsidR="0024115D">
        <w:rPr>
          <w:color w:val="000000"/>
        </w:rPr>
        <w:t xml:space="preserve">ssional institutes in order to </w:t>
      </w:r>
      <w:r>
        <w:rPr>
          <w:color w:val="000000"/>
        </w:rPr>
        <w:t>advance her clients’ long held go</w:t>
      </w:r>
      <w:r>
        <w:rPr>
          <w:color w:val="000000"/>
        </w:rPr>
        <w:t xml:space="preserve">als for self-determination and truer treaty partnerships </w:t>
      </w:r>
      <w:proofErr w:type="gramStart"/>
      <w:r>
        <w:rPr>
          <w:color w:val="000000"/>
        </w:rPr>
        <w:t>in  Canada</w:t>
      </w:r>
      <w:proofErr w:type="gramEnd"/>
      <w:r>
        <w:rPr>
          <w:color w:val="000000"/>
        </w:rPr>
        <w:t xml:space="preserve">.  </w:t>
      </w:r>
    </w:p>
    <w:p w:rsidR="00512012" w:rsidRDefault="001F3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3" w:line="262" w:lineRule="auto"/>
        <w:ind w:left="18" w:right="108" w:hanging="3"/>
        <w:rPr>
          <w:color w:val="000000"/>
        </w:rPr>
      </w:pPr>
      <w:r>
        <w:rPr>
          <w:color w:val="000000"/>
        </w:rPr>
        <w:t>Recently, Sara has received a certificate in Entertainment Law a</w:t>
      </w:r>
      <w:r w:rsidR="0024115D">
        <w:rPr>
          <w:color w:val="000000"/>
        </w:rPr>
        <w:t xml:space="preserve">nd she has helped clients with </w:t>
      </w:r>
      <w:r>
        <w:rPr>
          <w:color w:val="000000"/>
        </w:rPr>
        <w:t xml:space="preserve">Indigenous intellectual property, copyright, and title issues to accommodate better approaches </w:t>
      </w:r>
    </w:p>
    <w:p w:rsidR="00512012" w:rsidRDefault="001F30BA" w:rsidP="002411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2" w:lineRule="auto"/>
        <w:ind w:left="2" w:right="50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recognize collective Indigenous knowledge system, community p</w:t>
      </w:r>
      <w:r>
        <w:rPr>
          <w:color w:val="000000"/>
        </w:rPr>
        <w:t>rotocol, and cultural ways  and values. She is very committed to mentor JFK Lawyers and facil</w:t>
      </w:r>
      <w:r w:rsidR="0024115D">
        <w:rPr>
          <w:color w:val="000000"/>
        </w:rPr>
        <w:t xml:space="preserve">itate legal practices that are </w:t>
      </w:r>
      <w:r>
        <w:rPr>
          <w:color w:val="000000"/>
        </w:rPr>
        <w:t xml:space="preserve">better suited to serve the self-determination and ambitions of our clients.  </w:t>
      </w:r>
    </w:p>
    <w:p w:rsidR="00512012" w:rsidRDefault="001F30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63" w:lineRule="auto"/>
        <w:ind w:left="7" w:right="11"/>
        <w:rPr>
          <w:color w:val="000000"/>
        </w:rPr>
      </w:pPr>
      <w:r>
        <w:rPr>
          <w:color w:val="000000"/>
        </w:rPr>
        <w:t xml:space="preserve">Sara </w:t>
      </w:r>
      <w:proofErr w:type="gramStart"/>
      <w:r>
        <w:rPr>
          <w:color w:val="000000"/>
        </w:rPr>
        <w:t>is generally seen</w:t>
      </w:r>
      <w:proofErr w:type="gramEnd"/>
      <w:r>
        <w:rPr>
          <w:color w:val="000000"/>
        </w:rPr>
        <w:t xml:space="preserve"> as a subject-matter expert abo</w:t>
      </w:r>
      <w:r>
        <w:rPr>
          <w:color w:val="000000"/>
        </w:rPr>
        <w:t>ut Crown-In</w:t>
      </w:r>
      <w:r w:rsidR="0024115D">
        <w:rPr>
          <w:color w:val="000000"/>
        </w:rPr>
        <w:t xml:space="preserve">digenous relations, the United </w:t>
      </w:r>
      <w:r>
        <w:rPr>
          <w:color w:val="000000"/>
        </w:rPr>
        <w:t>Nations Declaration on the Rights of Indigenous Peop</w:t>
      </w:r>
      <w:r w:rsidR="0024115D">
        <w:rPr>
          <w:color w:val="000000"/>
        </w:rPr>
        <w:t xml:space="preserve">les, Treaty 3, and </w:t>
      </w:r>
      <w:proofErr w:type="spellStart"/>
      <w:r w:rsidR="0024115D">
        <w:rPr>
          <w:color w:val="000000"/>
        </w:rPr>
        <w:t>Anishinaabe</w:t>
      </w:r>
      <w:proofErr w:type="spellEnd"/>
      <w:r w:rsidR="0024115D">
        <w:rPr>
          <w:color w:val="000000"/>
        </w:rPr>
        <w:t xml:space="preserve"> </w:t>
      </w:r>
      <w:proofErr w:type="spellStart"/>
      <w:r>
        <w:rPr>
          <w:color w:val="000000"/>
        </w:rPr>
        <w:t>Inakonigewin</w:t>
      </w:r>
      <w:proofErr w:type="spellEnd"/>
      <w:r>
        <w:rPr>
          <w:color w:val="000000"/>
        </w:rPr>
        <w:t>. However, Sara sees herself as a life-long learner</w:t>
      </w:r>
      <w:r w:rsidR="0024115D">
        <w:rPr>
          <w:color w:val="000000"/>
        </w:rPr>
        <w:t xml:space="preserve"> willing to meet in community, </w:t>
      </w:r>
      <w:r>
        <w:rPr>
          <w:color w:val="000000"/>
        </w:rPr>
        <w:lastRenderedPageBreak/>
        <w:t>read voraciously, and listen inten</w:t>
      </w:r>
      <w:r>
        <w:rPr>
          <w:color w:val="000000"/>
        </w:rPr>
        <w:t xml:space="preserve">tly to better understand Indigenous knowledge systems </w:t>
      </w:r>
      <w:proofErr w:type="gramStart"/>
      <w:r>
        <w:rPr>
          <w:color w:val="000000"/>
        </w:rPr>
        <w:t>across  Canada</w:t>
      </w:r>
      <w:proofErr w:type="gramEnd"/>
      <w:r>
        <w:rPr>
          <w:color w:val="000000"/>
        </w:rPr>
        <w:t>.</w:t>
      </w:r>
    </w:p>
    <w:sectPr w:rsidR="00512012">
      <w:pgSz w:w="12240" w:h="15840"/>
      <w:pgMar w:top="1425" w:right="1443" w:bottom="1623" w:left="144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012"/>
    <w:rsid w:val="001F30BA"/>
    <w:rsid w:val="0024115D"/>
    <w:rsid w:val="0051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AB744"/>
  <w15:docId w15:val="{7BEC216E-AEAE-43FA-A016-84988BC3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CA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Berot-Burns</dc:creator>
  <cp:lastModifiedBy>Amelia Berot-Burns</cp:lastModifiedBy>
  <cp:revision>2</cp:revision>
  <dcterms:created xsi:type="dcterms:W3CDTF">2024-02-20T16:16:00Z</dcterms:created>
  <dcterms:modified xsi:type="dcterms:W3CDTF">2024-02-20T16:16:00Z</dcterms:modified>
</cp:coreProperties>
</file>